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9FB" w:rsidRPr="00C339FB" w:rsidRDefault="00C339FB" w:rsidP="00C339FB">
      <w:pPr>
        <w:jc w:val="center"/>
        <w:rPr>
          <w:rFonts w:ascii="Times New Roman" w:hAnsi="Times New Roman" w:cs="Times New Roman"/>
          <w:sz w:val="28"/>
          <w:szCs w:val="28"/>
        </w:rPr>
      </w:pPr>
      <w:r w:rsidRPr="00C339FB">
        <w:rPr>
          <w:rFonts w:ascii="Times New Roman" w:hAnsi="Times New Roman" w:cs="Times New Roman"/>
          <w:sz w:val="28"/>
          <w:szCs w:val="28"/>
        </w:rPr>
        <w:t>Аннотация к рабочей программе труд (технология) 5-9 класс 2026-2027 учебный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Рабочая программа по учебному предмету Труд (технология) (предметная область «Технология») (далее соответственно – программа по технологии, технология) включает пояснительную записку, содержание обучения, планируемые результаты </w:t>
      </w:r>
      <w:proofErr w:type="gramStart"/>
      <w:r w:rsidRPr="00C339FB">
        <w:rPr>
          <w:rFonts w:ascii="Times New Roman" w:hAnsi="Times New Roman" w:cs="Times New Roman"/>
          <w:sz w:val="24"/>
          <w:szCs w:val="24"/>
        </w:rPr>
        <w:t>освоения программы по труду</w:t>
      </w:r>
      <w:proofErr w:type="gramEnd"/>
      <w:r w:rsidRPr="00C339FB">
        <w:rPr>
          <w:rFonts w:ascii="Times New Roman" w:hAnsi="Times New Roman" w:cs="Times New Roman"/>
          <w:sz w:val="24"/>
          <w:szCs w:val="24"/>
        </w:rPr>
        <w:t xml:space="preserve"> (технологии). 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39FB">
        <w:rPr>
          <w:rFonts w:ascii="Times New Roman" w:hAnsi="Times New Roman" w:cs="Times New Roman"/>
          <w:sz w:val="24"/>
          <w:szCs w:val="24"/>
        </w:rPr>
        <w:t xml:space="preserve">Программа по труду (технологии) интегрирует знания по разным учебным предметами является одним из базовых для формирования у обучающихся функциональной грамотности,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техникотехнологического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, проектного,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креативного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 и критического мышления на основе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практикоориентированного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 обучения и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системно-деятельностного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 подхода в реализации содержания.</w:t>
      </w:r>
      <w:proofErr w:type="gramEnd"/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 Программа по труду (технологии) знакомит обучающихся с различными </w:t>
      </w:r>
      <w:proofErr w:type="gramStart"/>
      <w:r w:rsidRPr="00C339FB">
        <w:rPr>
          <w:rFonts w:ascii="Times New Roman" w:hAnsi="Times New Roman" w:cs="Times New Roman"/>
          <w:sz w:val="24"/>
          <w:szCs w:val="24"/>
        </w:rPr>
        <w:t>технологиями</w:t>
      </w:r>
      <w:proofErr w:type="gramEnd"/>
      <w:r w:rsidRPr="00C339FB">
        <w:rPr>
          <w:rFonts w:ascii="Times New Roman" w:hAnsi="Times New Roman" w:cs="Times New Roman"/>
          <w:sz w:val="24"/>
          <w:szCs w:val="24"/>
        </w:rPr>
        <w:t xml:space="preserve"> в том числе материальными, информационными, коммуникационными, когнитивными, социальными. В рамках освоения программы по труду (технологии)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39FB">
        <w:rPr>
          <w:rFonts w:ascii="Times New Roman" w:hAnsi="Times New Roman" w:cs="Times New Roman"/>
          <w:sz w:val="24"/>
          <w:szCs w:val="24"/>
        </w:rPr>
        <w:t xml:space="preserve">Программа по труду (технологии) раскрывает содержание,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прототипирование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нанотехнологии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агро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>- и биотехнологии, обработка пищевых продуктов.</w:t>
      </w:r>
      <w:proofErr w:type="gramEnd"/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 Программа по труду (технологии) конкретизирует содержание, предметные,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 и личностные результаты.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 Стратегическими документами, определяющими направление модернизации содержания и методов обучения, являются ФГОС ООО и концепция преподавания предметной области Труд (технология). 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>Основной целью освоения технологии является формирование технологической грамотности, глобальных компетенций, творческого мышления.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 Задачами курса труд (технология) являются: 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- овладение знаниями, умениями и опытом деятельности в предметной области Труд (технология); - 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 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39FB">
        <w:rPr>
          <w:rFonts w:ascii="Times New Roman" w:hAnsi="Times New Roman" w:cs="Times New Roman"/>
          <w:sz w:val="24"/>
          <w:szCs w:val="24"/>
        </w:rPr>
        <w:lastRenderedPageBreak/>
        <w:t xml:space="preserve">- 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решений; 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 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 </w:t>
      </w:r>
      <w:proofErr w:type="gramEnd"/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39FB">
        <w:rPr>
          <w:rFonts w:ascii="Times New Roman" w:hAnsi="Times New Roman" w:cs="Times New Roman"/>
          <w:sz w:val="24"/>
          <w:szCs w:val="24"/>
        </w:rPr>
        <w:t xml:space="preserve">Технологическое образование обучающихся носит интегративный характер и строится на неразрывной взаимосвязи с трудовым процессом, создаёт возможность применения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научнотеоретических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её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C339FB">
        <w:rPr>
          <w:rFonts w:ascii="Times New Roman" w:hAnsi="Times New Roman" w:cs="Times New Roman"/>
          <w:sz w:val="24"/>
          <w:szCs w:val="24"/>
        </w:rPr>
        <w:t xml:space="preserve"> труда и готовности принимать нестандартные решения. 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Основной методический принцип программы по технологии: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>Программа по технологии построена по модульному принципу. Модульная программ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предусматривающая разные образовательные траектории её реализации. Модульная программа включает инвариантные (обязательные) модули и вариативные.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b/>
          <w:sz w:val="24"/>
          <w:szCs w:val="24"/>
        </w:rPr>
        <w:t xml:space="preserve"> Инвариантные модули программы по технологии: Модуль «Производство и технологии».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 Модуль «Производство и технология»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 Особенностью современной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техносферы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C339F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339FB">
        <w:rPr>
          <w:rFonts w:ascii="Times New Roman" w:hAnsi="Times New Roman" w:cs="Times New Roman"/>
          <w:sz w:val="24"/>
          <w:szCs w:val="24"/>
        </w:rPr>
        <w:t xml:space="preserve"> с технологическими процессами, техническими системами, материалами, производством и профессиональной деятельностью</w:t>
      </w:r>
    </w:p>
    <w:p w:rsidR="00C339FB" w:rsidRDefault="00C339FB">
      <w:pPr>
        <w:rPr>
          <w:rFonts w:ascii="Times New Roman" w:hAnsi="Times New Roman" w:cs="Times New Roman"/>
          <w:b/>
          <w:sz w:val="24"/>
          <w:szCs w:val="24"/>
        </w:rPr>
      </w:pPr>
      <w:r w:rsidRPr="00C339FB">
        <w:rPr>
          <w:rFonts w:ascii="Times New Roman" w:hAnsi="Times New Roman" w:cs="Times New Roman"/>
          <w:b/>
          <w:sz w:val="24"/>
          <w:szCs w:val="24"/>
        </w:rPr>
        <w:t>. Модуль «Технологии обработки материалов и пищевых продуктов»</w:t>
      </w:r>
      <w:r w:rsidRPr="00C339F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339FB">
        <w:rPr>
          <w:rFonts w:ascii="Times New Roman" w:hAnsi="Times New Roman" w:cs="Times New Roman"/>
          <w:sz w:val="24"/>
          <w:szCs w:val="24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</w:t>
      </w:r>
      <w:r w:rsidRPr="00C339FB">
        <w:rPr>
          <w:rFonts w:ascii="Times New Roman" w:hAnsi="Times New Roman" w:cs="Times New Roman"/>
          <w:sz w:val="24"/>
          <w:szCs w:val="24"/>
        </w:rPr>
        <w:lastRenderedPageBreak/>
        <w:t>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C339FB">
        <w:rPr>
          <w:rFonts w:ascii="Times New Roman" w:hAnsi="Times New Roman" w:cs="Times New Roman"/>
          <w:sz w:val="24"/>
          <w:szCs w:val="24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</w:t>
      </w:r>
      <w:r w:rsidRPr="00C339F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b/>
          <w:sz w:val="24"/>
          <w:szCs w:val="24"/>
        </w:rPr>
        <w:t>Модуль «Компьютерная графика.</w:t>
      </w:r>
      <w:r w:rsidRPr="00C339FB">
        <w:rPr>
          <w:rFonts w:ascii="Times New Roman" w:hAnsi="Times New Roman" w:cs="Times New Roman"/>
          <w:sz w:val="24"/>
          <w:szCs w:val="24"/>
        </w:rPr>
        <w:t xml:space="preserve"> Черчение». </w:t>
      </w:r>
      <w:proofErr w:type="gramStart"/>
      <w:r w:rsidRPr="00C339FB">
        <w:rPr>
          <w:rFonts w:ascii="Times New Roman" w:hAnsi="Times New Roman" w:cs="Times New Roman"/>
          <w:sz w:val="24"/>
          <w:szCs w:val="24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C339FB">
        <w:rPr>
          <w:rFonts w:ascii="Times New Roman" w:hAnsi="Times New Roman" w:cs="Times New Roman"/>
          <w:sz w:val="24"/>
          <w:szCs w:val="24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 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техносферы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, и направлены на решение задачи укрепления кадрового потенциала российского производства. Содержание модуля «Компьютерная графика. Черчение» может быть представлено,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втом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39FB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Pr="00C339FB">
        <w:rPr>
          <w:rFonts w:ascii="Times New Roman" w:hAnsi="Times New Roman" w:cs="Times New Roman"/>
          <w:sz w:val="24"/>
          <w:szCs w:val="24"/>
        </w:rPr>
        <w:t xml:space="preserve">, и отдельными темами или блоками в других модулях. Ориентиром в данном случае будут планируемые предметные результаты за год обучения. </w:t>
      </w:r>
      <w:r w:rsidRPr="00C339FB">
        <w:rPr>
          <w:rFonts w:ascii="Times New Roman" w:hAnsi="Times New Roman" w:cs="Times New Roman"/>
          <w:b/>
          <w:sz w:val="24"/>
          <w:szCs w:val="24"/>
        </w:rPr>
        <w:t>Модуль «Робототехника».</w:t>
      </w:r>
      <w:r w:rsidRPr="00C339FB">
        <w:rPr>
          <w:rFonts w:ascii="Times New Roman" w:hAnsi="Times New Roman" w:cs="Times New Roman"/>
          <w:sz w:val="24"/>
          <w:szCs w:val="24"/>
        </w:rPr>
        <w:t xml:space="preserve"> 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 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 </w:t>
      </w:r>
      <w:r w:rsidRPr="00C339FB">
        <w:rPr>
          <w:rFonts w:ascii="Times New Roman" w:hAnsi="Times New Roman" w:cs="Times New Roman"/>
          <w:b/>
          <w:sz w:val="24"/>
          <w:szCs w:val="24"/>
        </w:rPr>
        <w:t>Модуль «3D-моделирование</w:t>
      </w:r>
      <w:r w:rsidRPr="00C339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прототипирование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, макетирование». 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 </w:t>
      </w:r>
    </w:p>
    <w:p w:rsid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 xml:space="preserve">В курсе технологии осуществляется реализация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 связей: с алгеброй и геометрией при изучении модулей «Компьютерная графика. Черчение», «3D- моделирование,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прототипирование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, макетирование», «Технологии обработки материалов </w:t>
      </w:r>
      <w:r w:rsidRPr="00C339FB">
        <w:rPr>
          <w:rFonts w:ascii="Times New Roman" w:hAnsi="Times New Roman" w:cs="Times New Roman"/>
          <w:sz w:val="24"/>
          <w:szCs w:val="24"/>
        </w:rPr>
        <w:lastRenderedPageBreak/>
        <w:t xml:space="preserve">и пищевых продуктов»; с химией при освоении разделов, связанных с технологиями химической промышленности в инвариантных модулях; с биологией при изучении современных биотехнологий в инвариантных модулях и при освоении вариативных модулей «Растениеводство» и «Животноводство»; с физикой при освоении моделей машин и механизмов, модуля «Робототехника», «3D-моделирование,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прототипирование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, макетирование», «Технологии обработки материалов и пищевых продуктов»; с информатикой и ИКТ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 с историей и искусством при освоении элементов промышленной эстетики, народных ремёсел в инвариантном модуле «Производство и технология»; с обществознанием при освоении темы «Технология и мир. Современная </w:t>
      </w:r>
      <w:proofErr w:type="spellStart"/>
      <w:r w:rsidRPr="00C339FB">
        <w:rPr>
          <w:rFonts w:ascii="Times New Roman" w:hAnsi="Times New Roman" w:cs="Times New Roman"/>
          <w:sz w:val="24"/>
          <w:szCs w:val="24"/>
        </w:rPr>
        <w:t>техносфера</w:t>
      </w:r>
      <w:proofErr w:type="spellEnd"/>
      <w:r w:rsidRPr="00C339FB">
        <w:rPr>
          <w:rFonts w:ascii="Times New Roman" w:hAnsi="Times New Roman" w:cs="Times New Roman"/>
          <w:sz w:val="24"/>
          <w:szCs w:val="24"/>
        </w:rPr>
        <w:t xml:space="preserve">» в инвариантном модуле «Производство и технология». </w:t>
      </w:r>
    </w:p>
    <w:p w:rsidR="00B5042D" w:rsidRPr="00C339FB" w:rsidRDefault="00C339FB">
      <w:pPr>
        <w:rPr>
          <w:rFonts w:ascii="Times New Roman" w:hAnsi="Times New Roman" w:cs="Times New Roman"/>
          <w:sz w:val="24"/>
          <w:szCs w:val="24"/>
        </w:rPr>
      </w:pPr>
      <w:r w:rsidRPr="00C339FB">
        <w:rPr>
          <w:rFonts w:ascii="Times New Roman" w:hAnsi="Times New Roman" w:cs="Times New Roman"/>
          <w:sz w:val="24"/>
          <w:szCs w:val="24"/>
        </w:rPr>
        <w:t>Общее число часов, рекомендованных для изучения труд (технологии), – 272 часа: в5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</w:t>
      </w:r>
    </w:p>
    <w:sectPr w:rsidR="00B5042D" w:rsidRPr="00C339FB" w:rsidSect="00B50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39FB"/>
    <w:rsid w:val="00B5042D"/>
    <w:rsid w:val="00C33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1504</Words>
  <Characters>8578</Characters>
  <Application>Microsoft Office Word</Application>
  <DocSecurity>0</DocSecurity>
  <Lines>71</Lines>
  <Paragraphs>20</Paragraphs>
  <ScaleCrop>false</ScaleCrop>
  <Company/>
  <LinksUpToDate>false</LinksUpToDate>
  <CharactersWithSpaces>10062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2026-09-18T06:05:00Z</dcterms:created>
  <dcterms:modified xsi:type="dcterms:W3CDTF">2026-09-18T06:11:00Z</dcterms:modified>
</cp:coreProperties>
</file>